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2" w:rsidRDefault="000C5F42" w:rsidP="000C5F42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ПОЛОЖЕНИЕ </w:t>
      </w:r>
    </w:p>
    <w:p w:rsidR="000C5F42" w:rsidRDefault="000C5F42" w:rsidP="000C5F42">
      <w:pPr>
        <w:suppressAutoHyphens w:val="0"/>
        <w:jc w:val="center"/>
        <w:rPr>
          <w:lang w:eastAsia="ru-RU"/>
        </w:rPr>
      </w:pPr>
    </w:p>
    <w:p w:rsidR="000C5F42" w:rsidRDefault="00FC1803" w:rsidP="000C5F42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="00F2281D">
        <w:rPr>
          <w:lang w:eastAsia="ru-RU"/>
        </w:rPr>
        <w:t xml:space="preserve"> </w:t>
      </w:r>
      <w:r>
        <w:rPr>
          <w:lang w:eastAsia="ru-RU"/>
        </w:rPr>
        <w:t>Первом</w:t>
      </w:r>
      <w:r w:rsidR="000C5F42">
        <w:rPr>
          <w:lang w:eastAsia="ru-RU"/>
        </w:rPr>
        <w:t xml:space="preserve"> региональном  конкурсе</w:t>
      </w:r>
    </w:p>
    <w:p w:rsidR="000C5F42" w:rsidRDefault="00FC1803" w:rsidP="000C5F42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«Рождение с</w:t>
      </w:r>
      <w:r w:rsidR="000C5F42">
        <w:rPr>
          <w:lang w:eastAsia="ru-RU"/>
        </w:rPr>
        <w:t>казки »</w:t>
      </w:r>
    </w:p>
    <w:p w:rsidR="000C5F42" w:rsidRDefault="000C5F42" w:rsidP="000C5F42">
      <w:pPr>
        <w:suppressAutoHyphens w:val="0"/>
        <w:jc w:val="center"/>
        <w:rPr>
          <w:b/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Общие положения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 xml:space="preserve">Положение о региональном конкурсе </w:t>
      </w:r>
      <w:r w:rsidR="002E1AAE">
        <w:rPr>
          <w:lang w:eastAsia="ru-RU"/>
        </w:rPr>
        <w:t>«Р</w:t>
      </w:r>
      <w:r w:rsidR="005F3C72">
        <w:rPr>
          <w:lang w:eastAsia="ru-RU"/>
        </w:rPr>
        <w:t>ождение</w:t>
      </w:r>
      <w:r>
        <w:rPr>
          <w:lang w:eastAsia="ru-RU"/>
        </w:rPr>
        <w:t xml:space="preserve"> Сказки» определяет цели, задачи, содержание, категории участников, порядок организации, проведения и подведения и</w:t>
      </w:r>
      <w:r w:rsidR="002E1AAE">
        <w:rPr>
          <w:lang w:eastAsia="ru-RU"/>
        </w:rPr>
        <w:t>тогов конкурса «Р</w:t>
      </w:r>
      <w:r w:rsidR="005F3C72">
        <w:rPr>
          <w:lang w:eastAsia="ru-RU"/>
        </w:rPr>
        <w:t>ождение</w:t>
      </w:r>
      <w:r>
        <w:rPr>
          <w:lang w:eastAsia="ru-RU"/>
        </w:rPr>
        <w:t xml:space="preserve"> Сказки» (далее – Конкурс), направленного на содействие духовно-нравственному и патриотическому воспитанию детей </w:t>
      </w:r>
      <w:r w:rsidR="002E1AAE">
        <w:rPr>
          <w:lang w:eastAsia="ru-RU"/>
        </w:rPr>
        <w:t xml:space="preserve">младшего и старшего </w:t>
      </w:r>
      <w:r>
        <w:rPr>
          <w:lang w:eastAsia="ru-RU"/>
        </w:rPr>
        <w:t>школьного возраста,</w:t>
      </w:r>
      <w:r w:rsidR="002E1AAE">
        <w:rPr>
          <w:lang w:eastAsia="ru-RU"/>
        </w:rPr>
        <w:t xml:space="preserve"> студентов СПО, для пропа</w:t>
      </w:r>
      <w:r w:rsidR="00FE3C4D">
        <w:rPr>
          <w:lang w:eastAsia="ru-RU"/>
        </w:rPr>
        <w:t>ганды  литературы и формирования</w:t>
      </w:r>
      <w:r w:rsidR="002E1AAE">
        <w:rPr>
          <w:lang w:eastAsia="ru-RU"/>
        </w:rPr>
        <w:t xml:space="preserve"> читательской компетенции</w:t>
      </w:r>
      <w:r>
        <w:rPr>
          <w:lang w:eastAsia="ru-RU"/>
        </w:rPr>
        <w:t xml:space="preserve">, </w:t>
      </w:r>
      <w:r w:rsidR="002E1AAE">
        <w:rPr>
          <w:lang w:eastAsia="ru-RU"/>
        </w:rPr>
        <w:t>подготовки к ГИА и ЕГЭ</w:t>
      </w:r>
      <w:r w:rsidR="006C04BD">
        <w:rPr>
          <w:lang w:eastAsia="ru-RU"/>
        </w:rPr>
        <w:t xml:space="preserve">  и</w:t>
      </w:r>
      <w:r>
        <w:rPr>
          <w:lang w:eastAsia="ru-RU"/>
        </w:rPr>
        <w:t xml:space="preserve"> для поддержки </w:t>
      </w:r>
      <w:r w:rsidR="006C04BD">
        <w:rPr>
          <w:lang w:eastAsia="ru-RU"/>
        </w:rPr>
        <w:t>юных</w:t>
      </w:r>
      <w:r>
        <w:rPr>
          <w:lang w:eastAsia="ru-RU"/>
        </w:rPr>
        <w:t xml:space="preserve"> талантов.</w:t>
      </w:r>
      <w:proofErr w:type="gramEnd"/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1.2. Конкурс проводится </w:t>
      </w:r>
      <w:r w:rsidR="006C04BD">
        <w:rPr>
          <w:lang w:eastAsia="ru-RU"/>
        </w:rPr>
        <w:t>ГБ</w:t>
      </w:r>
      <w:r w:rsidR="00471038">
        <w:rPr>
          <w:lang w:eastAsia="ru-RU"/>
        </w:rPr>
        <w:t>П</w:t>
      </w:r>
      <w:r w:rsidR="009320DB">
        <w:rPr>
          <w:lang w:eastAsia="ru-RU"/>
        </w:rPr>
        <w:t>ОУ</w:t>
      </w:r>
      <w:r w:rsidR="00FE3C4D">
        <w:rPr>
          <w:lang w:eastAsia="ru-RU"/>
        </w:rPr>
        <w:t xml:space="preserve"> МО «</w:t>
      </w:r>
      <w:proofErr w:type="spellStart"/>
      <w:r w:rsidR="00FE3C4D">
        <w:rPr>
          <w:lang w:eastAsia="ru-RU"/>
        </w:rPr>
        <w:t>Серпуховский</w:t>
      </w:r>
      <w:proofErr w:type="spellEnd"/>
      <w:r w:rsidR="00FE3C4D">
        <w:rPr>
          <w:lang w:eastAsia="ru-RU"/>
        </w:rPr>
        <w:t xml:space="preserve"> колледж»</w:t>
      </w:r>
      <w:r w:rsidR="006C04BD">
        <w:rPr>
          <w:lang w:eastAsia="ru-RU"/>
        </w:rPr>
        <w:t xml:space="preserve"> с участием </w:t>
      </w:r>
      <w:r>
        <w:rPr>
          <w:lang w:eastAsia="ru-RU"/>
        </w:rPr>
        <w:t>член</w:t>
      </w:r>
      <w:r w:rsidR="006C04BD">
        <w:rPr>
          <w:lang w:eastAsia="ru-RU"/>
        </w:rPr>
        <w:t>а С</w:t>
      </w:r>
      <w:r>
        <w:rPr>
          <w:lang w:eastAsia="ru-RU"/>
        </w:rPr>
        <w:t xml:space="preserve">оюза писателей России </w:t>
      </w:r>
      <w:proofErr w:type="spellStart"/>
      <w:r>
        <w:rPr>
          <w:lang w:eastAsia="ru-RU"/>
        </w:rPr>
        <w:t>Голубев</w:t>
      </w:r>
      <w:r w:rsidR="006C04BD">
        <w:rPr>
          <w:lang w:eastAsia="ru-RU"/>
        </w:rPr>
        <w:t>а</w:t>
      </w:r>
      <w:proofErr w:type="spellEnd"/>
      <w:r>
        <w:rPr>
          <w:lang w:eastAsia="ru-RU"/>
        </w:rPr>
        <w:t xml:space="preserve"> В.М., </w:t>
      </w:r>
      <w:r w:rsidR="002E1AAE">
        <w:rPr>
          <w:lang w:eastAsia="ru-RU"/>
        </w:rPr>
        <w:t>преподавателем колледжа, Комитета по образованию городского округа Серпухов, Отдела культуры при администрации города</w:t>
      </w:r>
      <w:r w:rsidR="00FE3C4D">
        <w:rPr>
          <w:lang w:eastAsia="ru-RU"/>
        </w:rPr>
        <w:t xml:space="preserve"> Серпухова</w:t>
      </w:r>
      <w:r w:rsidR="00B50343">
        <w:rPr>
          <w:lang w:eastAsia="ru-RU"/>
        </w:rPr>
        <w:t>, Серпуховского отделения ПП «Единая Россия», Центральной детско-юношеской библиотекой.</w:t>
      </w:r>
      <w:r w:rsidR="002E1AAE">
        <w:rPr>
          <w:lang w:eastAsia="ru-RU"/>
        </w:rPr>
        <w:t xml:space="preserve"> Информационную поддержку</w:t>
      </w:r>
      <w:r>
        <w:rPr>
          <w:lang w:eastAsia="ru-RU"/>
        </w:rPr>
        <w:t xml:space="preserve"> </w:t>
      </w:r>
      <w:r w:rsidR="002E1AAE">
        <w:rPr>
          <w:lang w:eastAsia="ru-RU"/>
        </w:rPr>
        <w:t>осуществляет телевизионный канал</w:t>
      </w:r>
      <w:r>
        <w:rPr>
          <w:lang w:eastAsia="ru-RU"/>
        </w:rPr>
        <w:t xml:space="preserve"> «</w:t>
      </w:r>
      <w:r w:rsidR="006C04BD">
        <w:rPr>
          <w:lang w:eastAsia="ru-RU"/>
        </w:rPr>
        <w:t>ОТВ.</w:t>
      </w:r>
      <w:r>
        <w:rPr>
          <w:lang w:eastAsia="ru-RU"/>
        </w:rPr>
        <w:t xml:space="preserve"> Серпухов».</w:t>
      </w:r>
    </w:p>
    <w:p w:rsidR="000C5F42" w:rsidRDefault="002E1AAE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1.3. Конкурс является детско-юношеским, </w:t>
      </w:r>
      <w:r w:rsidR="000C5F42">
        <w:rPr>
          <w:lang w:eastAsia="ru-RU"/>
        </w:rPr>
        <w:t xml:space="preserve">проводится в творческих социально-культурных </w:t>
      </w:r>
      <w:r w:rsidR="006C04BD">
        <w:rPr>
          <w:lang w:eastAsia="ru-RU"/>
        </w:rPr>
        <w:t xml:space="preserve">и образовательных </w:t>
      </w:r>
      <w:r w:rsidR="000C5F42">
        <w:rPr>
          <w:lang w:eastAsia="ru-RU"/>
        </w:rPr>
        <w:t>целях и не может считаться коммерческим мероприятием.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Цели  и задачи конкурса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2.1. Конкурс проводится в </w:t>
      </w:r>
      <w:r w:rsidR="00605AF3">
        <w:rPr>
          <w:lang w:eastAsia="ru-RU"/>
        </w:rPr>
        <w:t xml:space="preserve">образовательных </w:t>
      </w:r>
      <w:r>
        <w:rPr>
          <w:lang w:eastAsia="ru-RU"/>
        </w:rPr>
        <w:t>целях</w:t>
      </w:r>
      <w:r w:rsidR="00605AF3">
        <w:rPr>
          <w:lang w:eastAsia="ru-RU"/>
        </w:rPr>
        <w:t>, а также целях</w:t>
      </w:r>
      <w:r>
        <w:rPr>
          <w:lang w:eastAsia="ru-RU"/>
        </w:rPr>
        <w:t xml:space="preserve"> духовно-нравственного и п</w:t>
      </w:r>
      <w:r w:rsidR="002E1AAE">
        <w:rPr>
          <w:lang w:eastAsia="ru-RU"/>
        </w:rPr>
        <w:t>атриотического воспитания детей младшего и старшего школьного возраста, студентов СПО.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2.2. Задачами конкурса являются:</w:t>
      </w:r>
    </w:p>
    <w:p w:rsidR="000C5F42" w:rsidRDefault="002E1AAE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2.2.1. Повышение интереса детей младшего и старшего школьного возраста, студентов СПО</w:t>
      </w:r>
      <w:r w:rsidR="000C5F42">
        <w:rPr>
          <w:lang w:eastAsia="ru-RU"/>
        </w:rPr>
        <w:t xml:space="preserve"> и </w:t>
      </w:r>
      <w:r w:rsidR="00846202">
        <w:rPr>
          <w:lang w:eastAsia="ru-RU"/>
        </w:rPr>
        <w:t xml:space="preserve">их </w:t>
      </w:r>
      <w:r w:rsidR="000C5F42">
        <w:rPr>
          <w:lang w:eastAsia="ru-RU"/>
        </w:rPr>
        <w:t xml:space="preserve">родителей к языку, литературе, культурным традициям,  духовному наследию  народов России и всего мира.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2.2.2. Воспитание у подрастающего поколения любви и уважения к своей малой Родине.</w:t>
      </w:r>
    </w:p>
    <w:p w:rsidR="00FE3C4D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2.2.3. Формирование позитивного имиджа семьи, развитие и пропаганда семейных ценностей и традиций</w:t>
      </w:r>
      <w:r w:rsidR="00FE3C4D">
        <w:rPr>
          <w:lang w:eastAsia="ru-RU"/>
        </w:rPr>
        <w:t>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2.2.4. Празднование Года литературы в Российской Федерации.</w:t>
      </w:r>
    </w:p>
    <w:p w:rsidR="000C5F42" w:rsidRDefault="0084620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2.2.5. Создание привлекательного</w:t>
      </w:r>
      <w:r w:rsidR="000C5F42">
        <w:rPr>
          <w:lang w:eastAsia="ru-RU"/>
        </w:rPr>
        <w:t xml:space="preserve"> имиджа Серпуховского региона.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Участники конкурса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3.1. В Конкурсе могут принимать уча</w:t>
      </w:r>
      <w:r w:rsidR="00846202">
        <w:rPr>
          <w:lang w:eastAsia="ru-RU"/>
        </w:rPr>
        <w:t>стие школьники и студенты</w:t>
      </w:r>
      <w:r w:rsidR="006C04BD">
        <w:rPr>
          <w:lang w:eastAsia="ru-RU"/>
        </w:rPr>
        <w:t xml:space="preserve"> в возрасте  от 7 до 17</w:t>
      </w:r>
      <w:r>
        <w:rPr>
          <w:lang w:eastAsia="ru-RU"/>
        </w:rPr>
        <w:t xml:space="preserve"> лет.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3.2. Участие в конкурсе является добровольным.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Условия и порядок организации конкурса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rPr>
          <w:lang w:eastAsia="ru-RU"/>
        </w:rPr>
      </w:pPr>
      <w:r>
        <w:rPr>
          <w:lang w:eastAsia="ru-RU"/>
        </w:rPr>
        <w:t>4.1. Конкурс является открытым и проводится на бесплатной основе.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4.2. Конкурс осуществляется в двух возрастных групп</w:t>
      </w:r>
      <w:r w:rsidR="006C04BD">
        <w:rPr>
          <w:lang w:eastAsia="ru-RU"/>
        </w:rPr>
        <w:t xml:space="preserve">ах (от 7 до </w:t>
      </w:r>
      <w:r w:rsidR="00471038">
        <w:rPr>
          <w:lang w:eastAsia="ru-RU"/>
        </w:rPr>
        <w:t>13 лет и от 14</w:t>
      </w:r>
      <w:r w:rsidR="006C04BD">
        <w:rPr>
          <w:lang w:eastAsia="ru-RU"/>
        </w:rPr>
        <w:t xml:space="preserve"> до 17</w:t>
      </w:r>
      <w:r>
        <w:rPr>
          <w:lang w:eastAsia="ru-RU"/>
        </w:rPr>
        <w:t xml:space="preserve"> лет) и в двух номинациях: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- «Лучшая сказка»;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- «Лучшая стихотворная сказка».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4.3. Для участия в конкурсе направляется электронное письмо, содержащее сведения об участнике конкурса (Ф.И.О., возраст, домашний адрес, наименование учебного заведения) и те</w:t>
      </w:r>
      <w:proofErr w:type="gramStart"/>
      <w:r>
        <w:rPr>
          <w:lang w:eastAsia="ru-RU"/>
        </w:rPr>
        <w:t>кст ск</w:t>
      </w:r>
      <w:proofErr w:type="gramEnd"/>
      <w:r>
        <w:rPr>
          <w:lang w:eastAsia="ru-RU"/>
        </w:rPr>
        <w:t>азки</w:t>
      </w:r>
      <w:r>
        <w:rPr>
          <w:rStyle w:val="a6"/>
          <w:lang w:eastAsia="ru-RU"/>
        </w:rPr>
        <w:footnoteReference w:id="1"/>
      </w:r>
      <w:r>
        <w:rPr>
          <w:lang w:eastAsia="ru-RU"/>
        </w:rPr>
        <w:t xml:space="preserve"> (отдельный файл в формате </w:t>
      </w:r>
      <w:r>
        <w:rPr>
          <w:lang w:val="en-US" w:eastAsia="ru-RU"/>
        </w:rPr>
        <w:t>Microsoft</w:t>
      </w:r>
      <w:r w:rsidRPr="000C5F42">
        <w:rPr>
          <w:lang w:eastAsia="ru-RU"/>
        </w:rPr>
        <w:t xml:space="preserve"> </w:t>
      </w:r>
      <w:r>
        <w:rPr>
          <w:lang w:val="en-US" w:eastAsia="ru-RU"/>
        </w:rPr>
        <w:t>Word</w:t>
      </w:r>
      <w:r>
        <w:rPr>
          <w:lang w:eastAsia="ru-RU"/>
        </w:rPr>
        <w:t>).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4.4. Приём конкурсных материалов осуществляется в срок до 12 декабря 2015 года в электронном виде по электронным адресам: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EFEFEF"/>
        </w:rPr>
        <w:t> </w:t>
      </w:r>
      <w:r>
        <w:rPr>
          <w:rFonts w:ascii="Arial" w:hAnsi="Arial" w:cs="Arial"/>
          <w:bCs/>
          <w:color w:val="444444"/>
          <w:sz w:val="23"/>
          <w:szCs w:val="23"/>
          <w:shd w:val="clear" w:color="auto" w:fill="EFEFEF"/>
        </w:rPr>
        <w:t>vladimir_golubev@lenta.ru</w:t>
      </w:r>
      <w:r>
        <w:rPr>
          <w:lang w:eastAsia="ru-RU"/>
        </w:rPr>
        <w:t xml:space="preserve"> </w:t>
      </w:r>
      <w:r>
        <w:rPr>
          <w:lang w:val="en-US" w:eastAsia="ru-RU"/>
        </w:rPr>
        <w:t>c</w:t>
      </w:r>
      <w:r w:rsidRPr="000C5F42">
        <w:rPr>
          <w:lang w:eastAsia="ru-RU"/>
        </w:rPr>
        <w:t xml:space="preserve"> </w:t>
      </w:r>
      <w:r w:rsidR="00846202">
        <w:rPr>
          <w:lang w:eastAsia="ru-RU"/>
        </w:rPr>
        <w:t>пометкой «на конкурс «Рождение сказки</w:t>
      </w:r>
      <w:r>
        <w:rPr>
          <w:lang w:eastAsia="ru-RU"/>
        </w:rPr>
        <w:t>».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4.5. Участник конкурса, принимая решение о направлении творческой работы, тем самым выражает организаторам конкурса своё безусловное согласие н</w:t>
      </w:r>
      <w:r w:rsidR="00846202">
        <w:rPr>
          <w:lang w:eastAsia="ru-RU"/>
        </w:rPr>
        <w:t>а безвозмездную публикацию своего произведения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Требования к конкурсным работам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5.1. Для участия в конкурсе допускаются творческие работы, соответствующие нормам русского языка и правилам оформления текста. Тексты, содержащие ненормативную лексику, а также тексты, имеющие в содержании признаки разжигания национальной, расовой либо религиозной розни</w:t>
      </w:r>
      <w:r w:rsidR="009320DB">
        <w:rPr>
          <w:lang w:eastAsia="ru-RU"/>
        </w:rPr>
        <w:t>, экстремизма</w:t>
      </w:r>
      <w:r w:rsidR="00FE3C4D">
        <w:rPr>
          <w:lang w:eastAsia="ru-RU"/>
        </w:rPr>
        <w:t>,</w:t>
      </w:r>
      <w:r>
        <w:rPr>
          <w:lang w:eastAsia="ru-RU"/>
        </w:rPr>
        <w:t xml:space="preserve"> не рассматриваются и к конкурсу не допускаются.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5.2. Требования к оформлению конкурсных материалов: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5.2.1. Те</w:t>
      </w:r>
      <w:proofErr w:type="gramStart"/>
      <w:r>
        <w:rPr>
          <w:lang w:eastAsia="ru-RU"/>
        </w:rPr>
        <w:t>кст ск</w:t>
      </w:r>
      <w:proofErr w:type="gramEnd"/>
      <w:r>
        <w:rPr>
          <w:lang w:eastAsia="ru-RU"/>
        </w:rPr>
        <w:t xml:space="preserve">азки не должен превышать 15000 слов 14 шрифтом </w:t>
      </w:r>
      <w:proofErr w:type="spellStart"/>
      <w:r>
        <w:rPr>
          <w:lang w:eastAsia="ru-RU"/>
        </w:rPr>
        <w:t>Times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New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Roman</w:t>
      </w:r>
      <w:proofErr w:type="spellEnd"/>
      <w:r>
        <w:rPr>
          <w:lang w:eastAsia="ru-RU"/>
        </w:rPr>
        <w:t xml:space="preserve"> (около 5 страниц прозы и 15 страниц поэтических материалов).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5.2.2. Произведение должно быть подписано автором (имя и фамилия участника).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5.2.3. Приветствуются иллюстрации к конкурсным материалам.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 </w:t>
      </w:r>
      <w:r>
        <w:rPr>
          <w:lang w:eastAsia="ru-RU"/>
        </w:rPr>
        <w:t xml:space="preserve"> </w:t>
      </w: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Сроки проведения конкурса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6.1. Приём заявок и конкурсных материалов осуществляется с </w:t>
      </w:r>
      <w:r w:rsidR="006C04BD">
        <w:rPr>
          <w:lang w:eastAsia="ru-RU"/>
        </w:rPr>
        <w:t>12 сентября</w:t>
      </w:r>
      <w:r>
        <w:rPr>
          <w:lang w:eastAsia="ru-RU"/>
        </w:rPr>
        <w:t xml:space="preserve"> по 12 декабря 2015 года.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6.2. Подвед</w:t>
      </w:r>
      <w:r w:rsidR="00471038">
        <w:rPr>
          <w:lang w:eastAsia="ru-RU"/>
        </w:rPr>
        <w:t xml:space="preserve">ение итогов конкурса состоится </w:t>
      </w:r>
      <w:r>
        <w:rPr>
          <w:lang w:eastAsia="ru-RU"/>
        </w:rPr>
        <w:t>январе</w:t>
      </w:r>
      <w:r w:rsidR="00471038">
        <w:rPr>
          <w:lang w:eastAsia="ru-RU"/>
        </w:rPr>
        <w:t xml:space="preserve"> </w:t>
      </w:r>
      <w:r>
        <w:rPr>
          <w:lang w:eastAsia="ru-RU"/>
        </w:rPr>
        <w:t xml:space="preserve">2016 года.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Работа жюри конкурса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7.1.  Персональный состав жюри определяется организатором конкурса.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7.2. Члены жюри определяют 3 (три) лучшие сказки в каждой </w:t>
      </w:r>
      <w:r w:rsidR="00FE3C4D">
        <w:rPr>
          <w:lang w:eastAsia="ru-RU"/>
        </w:rPr>
        <w:t>возрастной группе и в номинации</w:t>
      </w:r>
      <w:r>
        <w:rPr>
          <w:lang w:eastAsia="ru-RU"/>
        </w:rPr>
        <w:t xml:space="preserve"> на основании критериев оценки: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- содержательность и соответствие сказки тематике конкурса;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- оригинальность идеи;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- творческий замысел;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- художественный уровень работы, соответствие творческого уровня возрасту автора.</w:t>
      </w:r>
    </w:p>
    <w:p w:rsidR="000C5F42" w:rsidRDefault="000C5F42" w:rsidP="000C5F42">
      <w:pPr>
        <w:suppressAutoHyphens w:val="0"/>
        <w:jc w:val="center"/>
        <w:rPr>
          <w:lang w:eastAsia="ru-RU"/>
        </w:rPr>
      </w:pPr>
    </w:p>
    <w:p w:rsidR="000C5F42" w:rsidRDefault="000C5F42" w:rsidP="000C5F42">
      <w:pPr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Определение и награждение победителей конкурса</w:t>
      </w:r>
    </w:p>
    <w:p w:rsidR="000C5F42" w:rsidRDefault="000C5F42" w:rsidP="000C5F42">
      <w:pPr>
        <w:suppressAutoHyphens w:val="0"/>
        <w:ind w:left="720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8.1. Победители конкурса определяются членами жюри конкурса.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8.2. Победители, занявшие 1, 2 и 3  места, награждаются ценными подарками и дипломами конкурса. 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8.3. Участникам конкурса вручаются сертификаты участников.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  <w:r>
        <w:rPr>
          <w:lang w:eastAsia="ru-RU"/>
        </w:rPr>
        <w:t>8.4. При необходимости отметить творческие работы допускаются дополнительные номинации.</w:t>
      </w: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</w:p>
    <w:p w:rsidR="000C5F42" w:rsidRDefault="000C5F42" w:rsidP="000C5F42">
      <w:pPr>
        <w:suppressAutoHyphens w:val="0"/>
        <w:jc w:val="both"/>
        <w:rPr>
          <w:lang w:eastAsia="ru-RU"/>
        </w:rPr>
      </w:pPr>
    </w:p>
    <w:sectPr w:rsidR="000C5F42" w:rsidSect="007F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1D" w:rsidRDefault="00893C1D" w:rsidP="000C5F42">
      <w:r>
        <w:separator/>
      </w:r>
    </w:p>
  </w:endnote>
  <w:endnote w:type="continuationSeparator" w:id="0">
    <w:p w:rsidR="00893C1D" w:rsidRDefault="00893C1D" w:rsidP="000C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1D" w:rsidRDefault="00893C1D" w:rsidP="000C5F42">
      <w:r>
        <w:separator/>
      </w:r>
    </w:p>
  </w:footnote>
  <w:footnote w:type="continuationSeparator" w:id="0">
    <w:p w:rsidR="00893C1D" w:rsidRDefault="00893C1D" w:rsidP="000C5F42">
      <w:r>
        <w:continuationSeparator/>
      </w:r>
    </w:p>
  </w:footnote>
  <w:footnote w:id="1">
    <w:p w:rsidR="000C5F42" w:rsidRDefault="000C5F42" w:rsidP="000C5F42">
      <w:pPr>
        <w:pStyle w:val="a4"/>
      </w:pPr>
      <w:r>
        <w:rPr>
          <w:rStyle w:val="a6"/>
        </w:rPr>
        <w:footnoteRef/>
      </w:r>
      <w:r>
        <w:t xml:space="preserve"> Под «сказкой» понимается «повествовательное произведение о вымышленных лицах и событиях, с участием волшебных, фантастических сил».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77E9"/>
    <w:multiLevelType w:val="hybridMultilevel"/>
    <w:tmpl w:val="6810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10"/>
    <w:rsid w:val="00055A80"/>
    <w:rsid w:val="00073D66"/>
    <w:rsid w:val="000C5916"/>
    <w:rsid w:val="000C5F42"/>
    <w:rsid w:val="001D4958"/>
    <w:rsid w:val="00295010"/>
    <w:rsid w:val="002E1AAE"/>
    <w:rsid w:val="0030233C"/>
    <w:rsid w:val="0040057B"/>
    <w:rsid w:val="00471038"/>
    <w:rsid w:val="005F3C72"/>
    <w:rsid w:val="00605AF3"/>
    <w:rsid w:val="00675082"/>
    <w:rsid w:val="006C04BD"/>
    <w:rsid w:val="007F5BA9"/>
    <w:rsid w:val="00846202"/>
    <w:rsid w:val="00893C1D"/>
    <w:rsid w:val="009320DB"/>
    <w:rsid w:val="00B50343"/>
    <w:rsid w:val="00C2145D"/>
    <w:rsid w:val="00C650A3"/>
    <w:rsid w:val="00EA03FE"/>
    <w:rsid w:val="00ED5AE3"/>
    <w:rsid w:val="00F2281D"/>
    <w:rsid w:val="00FC1803"/>
    <w:rsid w:val="00FE3C4D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5F4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C5F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5F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0C5F42"/>
    <w:rPr>
      <w:vertAlign w:val="superscript"/>
    </w:rPr>
  </w:style>
  <w:style w:type="character" w:customStyle="1" w:styleId="apple-converted-space">
    <w:name w:val="apple-converted-space"/>
    <w:rsid w:val="000C5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5F4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C5F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5F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0C5F42"/>
    <w:rPr>
      <w:vertAlign w:val="superscript"/>
    </w:rPr>
  </w:style>
  <w:style w:type="character" w:customStyle="1" w:styleId="apple-converted-space">
    <w:name w:val="apple-converted-space"/>
    <w:rsid w:val="000C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10</cp:revision>
  <cp:lastPrinted>2015-09-23T13:06:00Z</cp:lastPrinted>
  <dcterms:created xsi:type="dcterms:W3CDTF">2015-09-16T16:08:00Z</dcterms:created>
  <dcterms:modified xsi:type="dcterms:W3CDTF">2015-10-06T11:07:00Z</dcterms:modified>
</cp:coreProperties>
</file>